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2569" w14:textId="77777777" w:rsidR="00EC791C" w:rsidRPr="007322D5" w:rsidRDefault="00EC791C" w:rsidP="00EC791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7322D5">
        <w:rPr>
          <w:rFonts w:ascii="標楷體" w:eastAsia="標楷體" w:hAnsi="標楷體" w:cs="標楷體" w:hint="eastAsia"/>
          <w:b/>
          <w:bCs/>
          <w:w w:val="98"/>
          <w:kern w:val="0"/>
          <w:sz w:val="32"/>
          <w:szCs w:val="32"/>
        </w:rPr>
        <w:t>「廉守防疫．安心上路」線上填答拿好</w:t>
      </w:r>
      <w:r w:rsidRPr="007322D5">
        <w:rPr>
          <w:rFonts w:ascii="標楷體" w:eastAsia="標楷體" w:hAnsi="標楷體" w:cs="標楷體"/>
          <w:b/>
          <w:bCs/>
          <w:w w:val="98"/>
          <w:kern w:val="0"/>
          <w:sz w:val="32"/>
          <w:szCs w:val="32"/>
        </w:rPr>
        <w:t>禮</w:t>
      </w:r>
    </w:p>
    <w:bookmarkEnd w:id="0"/>
    <w:p w14:paraId="4484EDEC" w14:textId="41AE1CBE" w:rsidR="00EC791C" w:rsidRDefault="00EC791C" w:rsidP="00EC791C">
      <w:pPr>
        <w:jc w:val="both"/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</w:pPr>
    </w:p>
    <w:p w14:paraId="3AA83E7B" w14:textId="77777777" w:rsidR="00EC791C" w:rsidRPr="00AE53A8" w:rsidRDefault="00EC791C" w:rsidP="003E07E6">
      <w:pPr>
        <w:ind w:firstLineChars="200" w:firstLine="652"/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</w:pPr>
      <w:r w:rsidRPr="009855C1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為協助加強各界對防疫法令認識並擴大宣導廉政理念，</w:t>
      </w:r>
      <w:r w:rsidRPr="009855C1">
        <w:rPr>
          <w:rFonts w:ascii="標楷體" w:eastAsia="標楷體" w:hAnsi="標楷體" w:hint="eastAsia"/>
          <w:sz w:val="32"/>
          <w:szCs w:val="32"/>
        </w:rPr>
        <w:t>基隆市政府公共汽車管理處</w:t>
      </w:r>
      <w:r w:rsidRPr="009855C1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精心規劃網路填</w:t>
      </w:r>
      <w:r w:rsidRPr="009855C1"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答抽獎</w:t>
      </w:r>
      <w:r w:rsidRPr="009855C1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活動，藉由多元媒介、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寓教於樂之方式推廣防疫及反貪意識</w:t>
      </w:r>
      <w:r w:rsidRPr="00AE53A8"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。</w:t>
      </w:r>
    </w:p>
    <w:p w14:paraId="6371B844" w14:textId="77777777" w:rsidR="00EC791C" w:rsidRPr="00AE53A8" w:rsidRDefault="00EC791C" w:rsidP="003E07E6">
      <w:pPr>
        <w:ind w:firstLineChars="200" w:firstLine="652"/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</w:pP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自109年5月1</w:t>
      </w:r>
      <w:r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5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日(星期五)上午9時起至109年6月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15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日(星期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一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)上午9時止，</w:t>
      </w:r>
      <w:r w:rsidRPr="00AE53A8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掃</w:t>
      </w:r>
      <w:r w:rsidRPr="00AE53A8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描</w:t>
      </w:r>
      <w:r w:rsidRPr="00AE53A8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下</w:t>
      </w:r>
      <w:r w:rsidRPr="00AE53A8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方</w:t>
      </w:r>
      <w:r w:rsidRPr="00AE53A8">
        <w:rPr>
          <w:rFonts w:ascii="標楷體" w:eastAsia="標楷體" w:hAnsi="標楷體" w:cs="Arial"/>
          <w:color w:val="4E4E4E"/>
          <w:sz w:val="32"/>
          <w:szCs w:val="32"/>
          <w:shd w:val="clear" w:color="auto" w:fill="FFFFFF"/>
        </w:rPr>
        <w:t>QR Code </w:t>
      </w:r>
      <w:r>
        <w:rPr>
          <w:rFonts w:ascii="標楷體" w:eastAsia="標楷體" w:hAnsi="標楷體" w:cs="Arial" w:hint="eastAsia"/>
          <w:color w:val="4E4E4E"/>
          <w:sz w:val="32"/>
          <w:szCs w:val="32"/>
          <w:shd w:val="clear" w:color="auto" w:fill="FFFFFF"/>
        </w:rPr>
        <w:t>或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至活</w:t>
      </w:r>
      <w:r w:rsidRPr="00AE53A8"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動網址</w:t>
      </w:r>
      <w:r w:rsidRPr="00211D08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https://forms.gle/gStnYX7X5oDo1HUR8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完成作答提交成功者，即符合抽獎資格，全部填寫正確，另可參加第2輪抽獎活動。</w:t>
      </w:r>
    </w:p>
    <w:p w14:paraId="1CB702C4" w14:textId="2E37C61D" w:rsidR="00EC791C" w:rsidRPr="00AE53A8" w:rsidRDefault="00EC791C" w:rsidP="003E07E6">
      <w:pPr>
        <w:ind w:firstLineChars="200" w:firstLine="652"/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</w:pP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活動獎項計有造型環保收納袋60個(第1輪抽獎)及Selene義大利濾網泡茶保溫杯3個(第2輪抽獎)。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問</w:t>
      </w:r>
      <w:r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項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解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答及隨機抽選結果，將於109年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6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30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日(星期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二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)上午9時，另行公布於市</w:t>
      </w:r>
      <w:r w:rsidRPr="00AE53A8"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公車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處網頁「即時訊息」(http://www.klcba.gov.tw/)。</w:t>
      </w:r>
    </w:p>
    <w:p w14:paraId="33F1C88F" w14:textId="1587FB17" w:rsidR="00EC791C" w:rsidRDefault="00EC791C" w:rsidP="00EC791C">
      <w:pPr>
        <w:pStyle w:val="af4"/>
        <w:spacing w:line="520" w:lineRule="exact"/>
        <w:ind w:leftChars="467" w:left="3201" w:hangingChars="650" w:hanging="2080"/>
        <w:jc w:val="both"/>
        <w:rPr>
          <w:rFonts w:ascii="標楷體" w:hAnsi="標楷體"/>
          <w:sz w:val="32"/>
          <w:szCs w:val="32"/>
        </w:rPr>
      </w:pPr>
    </w:p>
    <w:p w14:paraId="5DA7E7FF" w14:textId="41F865F7" w:rsidR="00EC791C" w:rsidRDefault="00EC791C" w:rsidP="00EC791C">
      <w:pPr>
        <w:pStyle w:val="af4"/>
        <w:spacing w:line="520" w:lineRule="exact"/>
        <w:ind w:leftChars="467" w:left="3201" w:hangingChars="650" w:hanging="2080"/>
        <w:jc w:val="both"/>
        <w:rPr>
          <w:rFonts w:ascii="標楷體" w:hAnsi="標楷體"/>
          <w:sz w:val="32"/>
          <w:szCs w:val="32"/>
        </w:rPr>
      </w:pPr>
    </w:p>
    <w:p w14:paraId="0D7BF782" w14:textId="2CB82279" w:rsidR="00EC791C" w:rsidRDefault="00EC791C" w:rsidP="00EC791C">
      <w:pPr>
        <w:pStyle w:val="af4"/>
        <w:spacing w:line="520" w:lineRule="exact"/>
        <w:ind w:leftChars="467" w:left="3201" w:hangingChars="650" w:hanging="2080"/>
        <w:jc w:val="both"/>
        <w:rPr>
          <w:rFonts w:ascii="標楷體" w:hAnsi="標楷體"/>
          <w:sz w:val="32"/>
          <w:szCs w:val="32"/>
        </w:rPr>
      </w:pPr>
      <w:r w:rsidRPr="00AE53A8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482576" wp14:editId="2F6E80DA">
                <wp:simplePos x="0" y="0"/>
                <wp:positionH relativeFrom="column">
                  <wp:posOffset>3795395</wp:posOffset>
                </wp:positionH>
                <wp:positionV relativeFrom="paragraph">
                  <wp:posOffset>6985</wp:posOffset>
                </wp:positionV>
                <wp:extent cx="2219325" cy="2619375"/>
                <wp:effectExtent l="0" t="0" r="9525" b="9525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7148" w14:textId="77777777" w:rsidR="00EC791C" w:rsidRPr="00AE53A8" w:rsidRDefault="00EC791C" w:rsidP="00EC791C">
                            <w:pP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w w:val="98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53A8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w w:val="98"/>
                                <w:kern w:val="0"/>
                                <w:sz w:val="28"/>
                                <w:szCs w:val="28"/>
                              </w:rPr>
                              <w:t>「廉守防疫．安心上路」</w:t>
                            </w:r>
                          </w:p>
                          <w:p w14:paraId="00E9A47D" w14:textId="77777777" w:rsidR="00EC791C" w:rsidRDefault="00EC791C" w:rsidP="00EC79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EB45A" wp14:editId="1C69A239">
                                  <wp:extent cx="2075180" cy="2066290"/>
                                  <wp:effectExtent l="0" t="0" r="1270" b="0"/>
                                  <wp:docPr id="23" name="圖片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5180" cy="206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482576" id="_x0000_s1030" type="#_x0000_t202" style="position:absolute;left:0;text-align:left;margin-left:298.85pt;margin-top:.55pt;width:174.75pt;height:20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" stroked="f">
                <v:textbox>
                  <w:txbxContent>
                    <w:p w14:paraId="343F7148" w14:textId="77777777" w:rsidR="00EC791C" w:rsidRPr="00AE53A8" w:rsidRDefault="00EC791C" w:rsidP="00EC791C">
                      <w:pPr>
                        <w:rPr>
                          <w:rFonts w:ascii="標楷體" w:eastAsia="標楷體" w:hAnsi="標楷體" w:cs="標楷體"/>
                          <w:b/>
                          <w:bCs/>
                          <w:w w:val="98"/>
                          <w:kern w:val="0"/>
                          <w:sz w:val="28"/>
                          <w:szCs w:val="28"/>
                        </w:rPr>
                      </w:pPr>
                      <w:r w:rsidRPr="00AE53A8">
                        <w:rPr>
                          <w:rFonts w:ascii="標楷體" w:eastAsia="標楷體" w:hAnsi="標楷體" w:cs="標楷體" w:hint="eastAsia"/>
                          <w:b/>
                          <w:bCs/>
                          <w:w w:val="98"/>
                          <w:kern w:val="0"/>
                          <w:sz w:val="28"/>
                          <w:szCs w:val="28"/>
                        </w:rPr>
                        <w:t>「</w:t>
                      </w:r>
                      <w:proofErr w:type="gramStart"/>
                      <w:r w:rsidRPr="00AE53A8">
                        <w:rPr>
                          <w:rFonts w:ascii="標楷體" w:eastAsia="標楷體" w:hAnsi="標楷體" w:cs="標楷體" w:hint="eastAsia"/>
                          <w:b/>
                          <w:bCs/>
                          <w:w w:val="98"/>
                          <w:kern w:val="0"/>
                          <w:sz w:val="28"/>
                          <w:szCs w:val="28"/>
                        </w:rPr>
                        <w:t>廉守防疫</w:t>
                      </w:r>
                      <w:proofErr w:type="gramEnd"/>
                      <w:r w:rsidRPr="00AE53A8">
                        <w:rPr>
                          <w:rFonts w:ascii="標楷體" w:eastAsia="標楷體" w:hAnsi="標楷體" w:cs="標楷體" w:hint="eastAsia"/>
                          <w:b/>
                          <w:bCs/>
                          <w:w w:val="98"/>
                          <w:kern w:val="0"/>
                          <w:sz w:val="28"/>
                          <w:szCs w:val="28"/>
                        </w:rPr>
                        <w:t>．安心上路」</w:t>
                      </w:r>
                    </w:p>
                    <w:p w14:paraId="00E9A47D" w14:textId="77777777" w:rsidR="00EC791C" w:rsidRDefault="00EC791C" w:rsidP="00EC791C">
                      <w:r>
                        <w:rPr>
                          <w:noProof/>
                        </w:rPr>
                        <w:drawing>
                          <wp:inline distT="0" distB="0" distL="0" distR="0" wp14:anchorId="2E4EB45A" wp14:editId="1C69A239">
                            <wp:extent cx="2075180" cy="2066290"/>
                            <wp:effectExtent l="0" t="0" r="1270" b="0"/>
                            <wp:docPr id="23" name="圖片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5180" cy="2066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2EFD8" w14:textId="77777777" w:rsidR="00EC791C" w:rsidRDefault="00EC791C" w:rsidP="00EC791C">
      <w:pPr>
        <w:pStyle w:val="af4"/>
        <w:spacing w:line="520" w:lineRule="exact"/>
        <w:ind w:leftChars="467" w:left="3201" w:hangingChars="650" w:hanging="2080"/>
        <w:jc w:val="both"/>
        <w:rPr>
          <w:rFonts w:ascii="標楷體" w:hAnsi="標楷體"/>
          <w:sz w:val="32"/>
          <w:szCs w:val="32"/>
        </w:rPr>
      </w:pPr>
    </w:p>
    <w:p w14:paraId="3EDDFD74" w14:textId="24314849" w:rsidR="004345FE" w:rsidRDefault="004345FE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sectPr w:rsidR="004345FE" w:rsidSect="000F70B5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12098" w14:textId="77777777" w:rsidR="00305BB3" w:rsidRDefault="00305BB3" w:rsidP="00B372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3D1FFC" w14:textId="77777777" w:rsidR="00305BB3" w:rsidRDefault="00305BB3" w:rsidP="00B372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BACA" w14:textId="77777777" w:rsidR="00305BB3" w:rsidRDefault="00305BB3" w:rsidP="00B372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FD4F32" w14:textId="77777777" w:rsidR="00305BB3" w:rsidRDefault="00305BB3" w:rsidP="00B372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C5F"/>
    <w:multiLevelType w:val="hybridMultilevel"/>
    <w:tmpl w:val="73E0CDFC"/>
    <w:lvl w:ilvl="0" w:tplc="AAC8657A">
      <w:start w:val="1"/>
      <w:numFmt w:val="ideographLegalTraditional"/>
      <w:lvlText w:val="%1、"/>
      <w:lvlJc w:val="left"/>
      <w:pPr>
        <w:ind w:left="766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906" w:hanging="480"/>
      </w:pPr>
    </w:lvl>
    <w:lvl w:ilvl="2" w:tplc="0409001B">
      <w:start w:val="1"/>
      <w:numFmt w:val="lowerRoman"/>
      <w:lvlText w:val="%3."/>
      <w:lvlJc w:val="right"/>
      <w:pPr>
        <w:ind w:left="8386" w:hanging="480"/>
      </w:pPr>
    </w:lvl>
    <w:lvl w:ilvl="3" w:tplc="0409000F">
      <w:start w:val="1"/>
      <w:numFmt w:val="decimal"/>
      <w:lvlText w:val="%4."/>
      <w:lvlJc w:val="left"/>
      <w:pPr>
        <w:ind w:left="8866" w:hanging="480"/>
      </w:pPr>
    </w:lvl>
    <w:lvl w:ilvl="4" w:tplc="04090019">
      <w:start w:val="1"/>
      <w:numFmt w:val="ideographTraditional"/>
      <w:lvlText w:val="%5、"/>
      <w:lvlJc w:val="left"/>
      <w:pPr>
        <w:ind w:left="9346" w:hanging="480"/>
      </w:pPr>
    </w:lvl>
    <w:lvl w:ilvl="5" w:tplc="0409001B">
      <w:start w:val="1"/>
      <w:numFmt w:val="lowerRoman"/>
      <w:lvlText w:val="%6."/>
      <w:lvlJc w:val="right"/>
      <w:pPr>
        <w:ind w:left="9826" w:hanging="480"/>
      </w:pPr>
    </w:lvl>
    <w:lvl w:ilvl="6" w:tplc="0409000F">
      <w:start w:val="1"/>
      <w:numFmt w:val="decimal"/>
      <w:lvlText w:val="%7."/>
      <w:lvlJc w:val="left"/>
      <w:pPr>
        <w:ind w:left="10306" w:hanging="480"/>
      </w:pPr>
    </w:lvl>
    <w:lvl w:ilvl="7" w:tplc="04090019">
      <w:start w:val="1"/>
      <w:numFmt w:val="ideographTraditional"/>
      <w:lvlText w:val="%8、"/>
      <w:lvlJc w:val="left"/>
      <w:pPr>
        <w:ind w:left="10786" w:hanging="480"/>
      </w:pPr>
    </w:lvl>
    <w:lvl w:ilvl="8" w:tplc="0409001B">
      <w:start w:val="1"/>
      <w:numFmt w:val="lowerRoman"/>
      <w:lvlText w:val="%9."/>
      <w:lvlJc w:val="right"/>
      <w:pPr>
        <w:ind w:left="11266" w:hanging="480"/>
      </w:pPr>
    </w:lvl>
  </w:abstractNum>
  <w:abstractNum w:abstractNumId="1" w15:restartNumberingAfterBreak="0">
    <w:nsid w:val="08665336"/>
    <w:multiLevelType w:val="hybridMultilevel"/>
    <w:tmpl w:val="1CA4367A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C4D37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C84AE64">
      <w:start w:val="1"/>
      <w:numFmt w:val="taiwaneseCountingThousand"/>
      <w:lvlText w:val="(%3)"/>
      <w:lvlJc w:val="left"/>
      <w:pPr>
        <w:ind w:left="15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751FAE"/>
    <w:multiLevelType w:val="hybridMultilevel"/>
    <w:tmpl w:val="A51CC07A"/>
    <w:lvl w:ilvl="0" w:tplc="FF483870">
      <w:start w:val="1"/>
      <w:numFmt w:val="taiwaneseCountingThousand"/>
      <w:lvlText w:val="(%1)"/>
      <w:lvlJc w:val="left"/>
      <w:pPr>
        <w:ind w:left="144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1AA55D00"/>
    <w:multiLevelType w:val="hybridMultilevel"/>
    <w:tmpl w:val="BDF4D38C"/>
    <w:lvl w:ilvl="0" w:tplc="0BB446FC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673EF"/>
    <w:multiLevelType w:val="hybridMultilevel"/>
    <w:tmpl w:val="16507AB0"/>
    <w:lvl w:ilvl="0" w:tplc="0F601D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34555D"/>
    <w:multiLevelType w:val="hybridMultilevel"/>
    <w:tmpl w:val="8974C0AA"/>
    <w:lvl w:ilvl="0" w:tplc="DABC0CA0">
      <w:start w:val="3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66264"/>
    <w:multiLevelType w:val="hybridMultilevel"/>
    <w:tmpl w:val="CAB298A8"/>
    <w:lvl w:ilvl="0" w:tplc="50AC3D5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769B7"/>
    <w:multiLevelType w:val="hybridMultilevel"/>
    <w:tmpl w:val="559E2812"/>
    <w:lvl w:ilvl="0" w:tplc="A64AF03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9A345BE6">
      <w:start w:val="1"/>
      <w:numFmt w:val="taiwaneseCountingThousand"/>
      <w:lvlText w:val="%2、"/>
      <w:lvlJc w:val="left"/>
      <w:pPr>
        <w:ind w:left="1003" w:hanging="720"/>
      </w:pPr>
      <w:rPr>
        <w:rFonts w:ascii="標楷體" w:eastAsia="標楷體" w:hAnsi="標楷體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995F4C"/>
    <w:multiLevelType w:val="hybridMultilevel"/>
    <w:tmpl w:val="830497AE"/>
    <w:lvl w:ilvl="0" w:tplc="89761606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685D29"/>
    <w:multiLevelType w:val="hybridMultilevel"/>
    <w:tmpl w:val="D5FA68D4"/>
    <w:lvl w:ilvl="0" w:tplc="4F8C0AAC">
      <w:start w:val="5"/>
      <w:numFmt w:val="japaneseLegal"/>
      <w:lvlText w:val="%1、"/>
      <w:lvlJc w:val="left"/>
      <w:pPr>
        <w:ind w:left="750" w:hanging="750"/>
      </w:pPr>
      <w:rPr>
        <w:rFonts w:hint="default"/>
        <w:b/>
        <w:bCs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52ECF"/>
    <w:multiLevelType w:val="hybridMultilevel"/>
    <w:tmpl w:val="82E6447E"/>
    <w:lvl w:ilvl="0" w:tplc="60F039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EB0B61"/>
    <w:multiLevelType w:val="hybridMultilevel"/>
    <w:tmpl w:val="82A46154"/>
    <w:lvl w:ilvl="0" w:tplc="F244C300">
      <w:start w:val="5"/>
      <w:numFmt w:val="japaneseLegal"/>
      <w:lvlText w:val="%1、"/>
      <w:lvlJc w:val="left"/>
      <w:pPr>
        <w:ind w:left="750" w:hanging="750"/>
      </w:pPr>
      <w:rPr>
        <w:rFonts w:hint="default"/>
        <w:b/>
        <w:bCs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A04443"/>
    <w:multiLevelType w:val="hybridMultilevel"/>
    <w:tmpl w:val="8408C290"/>
    <w:lvl w:ilvl="0" w:tplc="30126F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371F52"/>
    <w:multiLevelType w:val="hybridMultilevel"/>
    <w:tmpl w:val="0EB8F414"/>
    <w:lvl w:ilvl="0" w:tplc="392253EA">
      <w:start w:val="5"/>
      <w:numFmt w:val="japaneseLegal"/>
      <w:lvlText w:val="%1、"/>
      <w:lvlJc w:val="left"/>
      <w:pPr>
        <w:ind w:left="750" w:hanging="750"/>
      </w:pPr>
      <w:rPr>
        <w:rFonts w:hint="default"/>
        <w:b/>
        <w:bCs/>
        <w:sz w:val="36"/>
        <w:szCs w:val="36"/>
      </w:rPr>
    </w:lvl>
    <w:lvl w:ilvl="1" w:tplc="2AA0BC72">
      <w:start w:val="6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A37954"/>
    <w:multiLevelType w:val="hybridMultilevel"/>
    <w:tmpl w:val="26D4EC14"/>
    <w:lvl w:ilvl="0" w:tplc="26D8868C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5B8A37EC">
      <w:start w:val="1"/>
      <w:numFmt w:val="taiwaneseCountingThousand"/>
      <w:lvlText w:val="(%2)"/>
      <w:lvlJc w:val="left"/>
      <w:pPr>
        <w:ind w:left="1515" w:hanging="720"/>
      </w:pPr>
      <w:rPr>
        <w:rFonts w:hint="default"/>
        <w:sz w:val="32"/>
        <w:szCs w:val="32"/>
      </w:rPr>
    </w:lvl>
    <w:lvl w:ilvl="2" w:tplc="89761606">
      <w:start w:val="1"/>
      <w:numFmt w:val="decimal"/>
      <w:lvlText w:val="%3."/>
      <w:lvlJc w:val="left"/>
      <w:pPr>
        <w:ind w:left="1755" w:hanging="480"/>
      </w:pPr>
      <w:rPr>
        <w:rFonts w:hint="eastAsia"/>
      </w:rPr>
    </w:lvl>
    <w:lvl w:ilvl="3" w:tplc="D292C24E">
      <w:start w:val="1"/>
      <w:numFmt w:val="decimal"/>
      <w:lvlText w:val="(%4)"/>
      <w:lvlJc w:val="left"/>
      <w:pPr>
        <w:ind w:left="247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5" w15:restartNumberingAfterBreak="0">
    <w:nsid w:val="77F77F98"/>
    <w:multiLevelType w:val="hybridMultilevel"/>
    <w:tmpl w:val="8FA40830"/>
    <w:lvl w:ilvl="0" w:tplc="EAE4B8CE">
      <w:start w:val="1"/>
      <w:numFmt w:val="taiwaneseCountingThousand"/>
      <w:lvlText w:val="(%1)"/>
      <w:lvlJc w:val="left"/>
      <w:pPr>
        <w:ind w:left="15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6" w15:restartNumberingAfterBreak="0">
    <w:nsid w:val="7A956B91"/>
    <w:multiLevelType w:val="hybridMultilevel"/>
    <w:tmpl w:val="73E48608"/>
    <w:lvl w:ilvl="0" w:tplc="83722ECA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16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VerticalSpacing w:val="2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17"/>
    <w:rsid w:val="00006D7F"/>
    <w:rsid w:val="00010963"/>
    <w:rsid w:val="00032863"/>
    <w:rsid w:val="00033FF4"/>
    <w:rsid w:val="00040AA2"/>
    <w:rsid w:val="00042F12"/>
    <w:rsid w:val="00044254"/>
    <w:rsid w:val="00057B4E"/>
    <w:rsid w:val="00061DBB"/>
    <w:rsid w:val="00084498"/>
    <w:rsid w:val="0009030F"/>
    <w:rsid w:val="000B22A9"/>
    <w:rsid w:val="000B3A94"/>
    <w:rsid w:val="000B472D"/>
    <w:rsid w:val="000D4A05"/>
    <w:rsid w:val="000F0A80"/>
    <w:rsid w:val="000F5093"/>
    <w:rsid w:val="000F70B5"/>
    <w:rsid w:val="00102B0C"/>
    <w:rsid w:val="00105680"/>
    <w:rsid w:val="00114C04"/>
    <w:rsid w:val="00146FF2"/>
    <w:rsid w:val="00152AFA"/>
    <w:rsid w:val="00163A8A"/>
    <w:rsid w:val="0016669A"/>
    <w:rsid w:val="0017703E"/>
    <w:rsid w:val="00192E20"/>
    <w:rsid w:val="001A7B12"/>
    <w:rsid w:val="001B63C5"/>
    <w:rsid w:val="001C4F11"/>
    <w:rsid w:val="001C642E"/>
    <w:rsid w:val="001C7D9A"/>
    <w:rsid w:val="001D01A6"/>
    <w:rsid w:val="001D1A99"/>
    <w:rsid w:val="001E1638"/>
    <w:rsid w:val="002075B0"/>
    <w:rsid w:val="00211D08"/>
    <w:rsid w:val="0022141C"/>
    <w:rsid w:val="002338C5"/>
    <w:rsid w:val="00261F9E"/>
    <w:rsid w:val="002939BF"/>
    <w:rsid w:val="002A4D46"/>
    <w:rsid w:val="002C35D8"/>
    <w:rsid w:val="002C7243"/>
    <w:rsid w:val="002C7794"/>
    <w:rsid w:val="002D5CB9"/>
    <w:rsid w:val="002D71D3"/>
    <w:rsid w:val="003028ED"/>
    <w:rsid w:val="00305BB3"/>
    <w:rsid w:val="0031147C"/>
    <w:rsid w:val="00313523"/>
    <w:rsid w:val="00314453"/>
    <w:rsid w:val="003276E7"/>
    <w:rsid w:val="00334E00"/>
    <w:rsid w:val="003425ED"/>
    <w:rsid w:val="00344AF3"/>
    <w:rsid w:val="0035584F"/>
    <w:rsid w:val="00360934"/>
    <w:rsid w:val="003634F4"/>
    <w:rsid w:val="003753F5"/>
    <w:rsid w:val="00376C07"/>
    <w:rsid w:val="00397BEB"/>
    <w:rsid w:val="003B07AD"/>
    <w:rsid w:val="003C5149"/>
    <w:rsid w:val="003D6506"/>
    <w:rsid w:val="003E07E6"/>
    <w:rsid w:val="00403DD4"/>
    <w:rsid w:val="004066A1"/>
    <w:rsid w:val="00410213"/>
    <w:rsid w:val="00411B37"/>
    <w:rsid w:val="00413BB0"/>
    <w:rsid w:val="00416145"/>
    <w:rsid w:val="00421C36"/>
    <w:rsid w:val="004320FB"/>
    <w:rsid w:val="0043261C"/>
    <w:rsid w:val="004345FE"/>
    <w:rsid w:val="004414EC"/>
    <w:rsid w:val="00442C5A"/>
    <w:rsid w:val="00456A65"/>
    <w:rsid w:val="004642D5"/>
    <w:rsid w:val="00466F84"/>
    <w:rsid w:val="004859FF"/>
    <w:rsid w:val="00490763"/>
    <w:rsid w:val="004916B5"/>
    <w:rsid w:val="004B28DC"/>
    <w:rsid w:val="004B6FF9"/>
    <w:rsid w:val="004C5F1B"/>
    <w:rsid w:val="00507062"/>
    <w:rsid w:val="00512AA6"/>
    <w:rsid w:val="005144DF"/>
    <w:rsid w:val="00515F68"/>
    <w:rsid w:val="00522920"/>
    <w:rsid w:val="00536CB1"/>
    <w:rsid w:val="00540EC8"/>
    <w:rsid w:val="00547F0E"/>
    <w:rsid w:val="00551C70"/>
    <w:rsid w:val="00560BBA"/>
    <w:rsid w:val="005673A6"/>
    <w:rsid w:val="00580F69"/>
    <w:rsid w:val="005903FD"/>
    <w:rsid w:val="00595D35"/>
    <w:rsid w:val="005D4035"/>
    <w:rsid w:val="005F2C7B"/>
    <w:rsid w:val="005F44EF"/>
    <w:rsid w:val="0061520B"/>
    <w:rsid w:val="00615424"/>
    <w:rsid w:val="0062130E"/>
    <w:rsid w:val="006328D9"/>
    <w:rsid w:val="00633F06"/>
    <w:rsid w:val="0064035E"/>
    <w:rsid w:val="00662DB9"/>
    <w:rsid w:val="00691113"/>
    <w:rsid w:val="006B105E"/>
    <w:rsid w:val="006B5154"/>
    <w:rsid w:val="006B6E6C"/>
    <w:rsid w:val="006C219D"/>
    <w:rsid w:val="006D008C"/>
    <w:rsid w:val="006D40D4"/>
    <w:rsid w:val="006E4B8D"/>
    <w:rsid w:val="006E7AB4"/>
    <w:rsid w:val="0070023A"/>
    <w:rsid w:val="00702A84"/>
    <w:rsid w:val="00703D38"/>
    <w:rsid w:val="00713D7F"/>
    <w:rsid w:val="007322D5"/>
    <w:rsid w:val="00751274"/>
    <w:rsid w:val="00762CF1"/>
    <w:rsid w:val="007717C1"/>
    <w:rsid w:val="007759EA"/>
    <w:rsid w:val="007A0A8F"/>
    <w:rsid w:val="007B2AE8"/>
    <w:rsid w:val="007C27A1"/>
    <w:rsid w:val="007E14C5"/>
    <w:rsid w:val="007E70FD"/>
    <w:rsid w:val="007F5CAC"/>
    <w:rsid w:val="00813873"/>
    <w:rsid w:val="00816F0E"/>
    <w:rsid w:val="00831FB4"/>
    <w:rsid w:val="00833334"/>
    <w:rsid w:val="0086079C"/>
    <w:rsid w:val="0086311E"/>
    <w:rsid w:val="00871529"/>
    <w:rsid w:val="00874005"/>
    <w:rsid w:val="00881744"/>
    <w:rsid w:val="0088547E"/>
    <w:rsid w:val="00890BA7"/>
    <w:rsid w:val="008A45F5"/>
    <w:rsid w:val="008A49D6"/>
    <w:rsid w:val="008B30ED"/>
    <w:rsid w:val="008C6D81"/>
    <w:rsid w:val="008E59F5"/>
    <w:rsid w:val="00924AE3"/>
    <w:rsid w:val="00930029"/>
    <w:rsid w:val="00944348"/>
    <w:rsid w:val="00955812"/>
    <w:rsid w:val="009845D8"/>
    <w:rsid w:val="009855C1"/>
    <w:rsid w:val="00995814"/>
    <w:rsid w:val="009A05EC"/>
    <w:rsid w:val="009A382B"/>
    <w:rsid w:val="009A694E"/>
    <w:rsid w:val="009A6EF5"/>
    <w:rsid w:val="009C5AF1"/>
    <w:rsid w:val="009E17F2"/>
    <w:rsid w:val="009E5BEB"/>
    <w:rsid w:val="009F6DCE"/>
    <w:rsid w:val="00A212C8"/>
    <w:rsid w:val="00A23558"/>
    <w:rsid w:val="00A2446F"/>
    <w:rsid w:val="00A311FC"/>
    <w:rsid w:val="00A41D11"/>
    <w:rsid w:val="00A47190"/>
    <w:rsid w:val="00A80AA1"/>
    <w:rsid w:val="00A8304B"/>
    <w:rsid w:val="00AB0AC1"/>
    <w:rsid w:val="00AB7AE7"/>
    <w:rsid w:val="00AD225E"/>
    <w:rsid w:val="00AE53A8"/>
    <w:rsid w:val="00AF4C9A"/>
    <w:rsid w:val="00B05E04"/>
    <w:rsid w:val="00B227A2"/>
    <w:rsid w:val="00B22E83"/>
    <w:rsid w:val="00B36E44"/>
    <w:rsid w:val="00B372A1"/>
    <w:rsid w:val="00B40D69"/>
    <w:rsid w:val="00B42142"/>
    <w:rsid w:val="00B63D1E"/>
    <w:rsid w:val="00B64ACA"/>
    <w:rsid w:val="00B72A90"/>
    <w:rsid w:val="00B7731B"/>
    <w:rsid w:val="00B85540"/>
    <w:rsid w:val="00B92436"/>
    <w:rsid w:val="00B97B56"/>
    <w:rsid w:val="00BA2557"/>
    <w:rsid w:val="00BA6CE2"/>
    <w:rsid w:val="00BB3795"/>
    <w:rsid w:val="00BC68FF"/>
    <w:rsid w:val="00BF137C"/>
    <w:rsid w:val="00C00546"/>
    <w:rsid w:val="00C06DCA"/>
    <w:rsid w:val="00C27C75"/>
    <w:rsid w:val="00C42D30"/>
    <w:rsid w:val="00C44A7C"/>
    <w:rsid w:val="00C46895"/>
    <w:rsid w:val="00C536C1"/>
    <w:rsid w:val="00C63648"/>
    <w:rsid w:val="00C83C58"/>
    <w:rsid w:val="00CB2F65"/>
    <w:rsid w:val="00CB60CA"/>
    <w:rsid w:val="00CE1C1A"/>
    <w:rsid w:val="00CE45C9"/>
    <w:rsid w:val="00CE74D0"/>
    <w:rsid w:val="00CE7B0F"/>
    <w:rsid w:val="00CF4F3A"/>
    <w:rsid w:val="00CF502D"/>
    <w:rsid w:val="00D01983"/>
    <w:rsid w:val="00D11EE5"/>
    <w:rsid w:val="00D12EE7"/>
    <w:rsid w:val="00D15B9C"/>
    <w:rsid w:val="00D514AF"/>
    <w:rsid w:val="00D51E13"/>
    <w:rsid w:val="00D65517"/>
    <w:rsid w:val="00D713B9"/>
    <w:rsid w:val="00D809B2"/>
    <w:rsid w:val="00D915DB"/>
    <w:rsid w:val="00DA3F86"/>
    <w:rsid w:val="00DC1D6B"/>
    <w:rsid w:val="00DC7739"/>
    <w:rsid w:val="00DE601A"/>
    <w:rsid w:val="00E2506B"/>
    <w:rsid w:val="00E50E49"/>
    <w:rsid w:val="00E55774"/>
    <w:rsid w:val="00E61FD5"/>
    <w:rsid w:val="00E72C95"/>
    <w:rsid w:val="00E918FE"/>
    <w:rsid w:val="00E9210D"/>
    <w:rsid w:val="00EA03E5"/>
    <w:rsid w:val="00EC6891"/>
    <w:rsid w:val="00EC791C"/>
    <w:rsid w:val="00EE3083"/>
    <w:rsid w:val="00F0129F"/>
    <w:rsid w:val="00F23455"/>
    <w:rsid w:val="00F30556"/>
    <w:rsid w:val="00F378EF"/>
    <w:rsid w:val="00F47468"/>
    <w:rsid w:val="00F60A85"/>
    <w:rsid w:val="00F77B68"/>
    <w:rsid w:val="00F90690"/>
    <w:rsid w:val="00F956EB"/>
    <w:rsid w:val="00FD5117"/>
    <w:rsid w:val="00FE3230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F387AD"/>
  <w15:docId w15:val="{87D64AE3-9B37-4DD1-ADA6-DD4F220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117"/>
    <w:pPr>
      <w:ind w:leftChars="200" w:left="480"/>
    </w:pPr>
  </w:style>
  <w:style w:type="paragraph" w:styleId="a4">
    <w:name w:val="header"/>
    <w:basedOn w:val="a"/>
    <w:link w:val="a5"/>
    <w:uiPriority w:val="99"/>
    <w:rsid w:val="00B37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372A1"/>
    <w:rPr>
      <w:sz w:val="20"/>
      <w:szCs w:val="20"/>
    </w:rPr>
  </w:style>
  <w:style w:type="paragraph" w:styleId="a6">
    <w:name w:val="footer"/>
    <w:basedOn w:val="a"/>
    <w:link w:val="a7"/>
    <w:uiPriority w:val="99"/>
    <w:rsid w:val="00B37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372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22E83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22E83"/>
    <w:rPr>
      <w:rFonts w:ascii="Calibri Light" w:eastAsia="新細明體" w:hAnsi="Calibri Light" w:cs="Calibri Light"/>
      <w:sz w:val="18"/>
      <w:szCs w:val="18"/>
    </w:rPr>
  </w:style>
  <w:style w:type="table" w:styleId="aa">
    <w:name w:val="Table Grid"/>
    <w:basedOn w:val="a1"/>
    <w:uiPriority w:val="99"/>
    <w:locked/>
    <w:rsid w:val="000F70B5"/>
    <w:pPr>
      <w:widowControl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31147C"/>
  </w:style>
  <w:style w:type="character" w:styleId="ac">
    <w:name w:val="annotation reference"/>
    <w:uiPriority w:val="99"/>
    <w:semiHidden/>
    <w:rsid w:val="002338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2338C5"/>
  </w:style>
  <w:style w:type="character" w:customStyle="1" w:styleId="ae">
    <w:name w:val="註解文字 字元"/>
    <w:link w:val="ad"/>
    <w:uiPriority w:val="99"/>
    <w:semiHidden/>
    <w:locked/>
    <w:rsid w:val="002338C5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2338C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2338C5"/>
    <w:rPr>
      <w:b/>
      <w:bCs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314453"/>
    <w:rPr>
      <w:rFonts w:hAnsi="Courier New" w:cs="Courier New"/>
      <w:szCs w:val="22"/>
    </w:rPr>
  </w:style>
  <w:style w:type="character" w:customStyle="1" w:styleId="af2">
    <w:name w:val="純文字 字元"/>
    <w:basedOn w:val="a0"/>
    <w:link w:val="af1"/>
    <w:uiPriority w:val="99"/>
    <w:semiHidden/>
    <w:rsid w:val="00314453"/>
    <w:rPr>
      <w:rFonts w:hAnsi="Courier New" w:cs="Courier New"/>
      <w:kern w:val="2"/>
      <w:sz w:val="24"/>
      <w:szCs w:val="22"/>
    </w:rPr>
  </w:style>
  <w:style w:type="character" w:customStyle="1" w:styleId="st">
    <w:name w:val="st"/>
    <w:basedOn w:val="a0"/>
    <w:rsid w:val="0061520B"/>
  </w:style>
  <w:style w:type="character" w:styleId="af3">
    <w:name w:val="Emphasis"/>
    <w:basedOn w:val="a0"/>
    <w:uiPriority w:val="20"/>
    <w:qFormat/>
    <w:locked/>
    <w:rsid w:val="0061520B"/>
    <w:rPr>
      <w:i/>
      <w:iCs/>
    </w:rPr>
  </w:style>
  <w:style w:type="paragraph" w:styleId="af4">
    <w:name w:val="Body Text Indent"/>
    <w:basedOn w:val="a"/>
    <w:link w:val="af5"/>
    <w:rsid w:val="006D008C"/>
    <w:pPr>
      <w:spacing w:line="540" w:lineRule="auto"/>
      <w:ind w:firstLineChars="200" w:firstLine="760"/>
    </w:pPr>
    <w:rPr>
      <w:rFonts w:ascii="Times New Roman" w:eastAsia="標楷體" w:hAnsi="Times New Roman" w:cs="Times New Roman"/>
      <w:color w:val="000000"/>
      <w:sz w:val="38"/>
      <w:szCs w:val="20"/>
    </w:rPr>
  </w:style>
  <w:style w:type="character" w:customStyle="1" w:styleId="af5">
    <w:name w:val="本文縮排 字元"/>
    <w:basedOn w:val="a0"/>
    <w:link w:val="af4"/>
    <w:rsid w:val="006D008C"/>
    <w:rPr>
      <w:rFonts w:ascii="Times New Roman" w:eastAsia="標楷體" w:hAnsi="Times New Roman"/>
      <w:color w:val="000000"/>
      <w:kern w:val="2"/>
      <w:sz w:val="38"/>
    </w:rPr>
  </w:style>
  <w:style w:type="paragraph" w:customStyle="1" w:styleId="1">
    <w:name w:val="內文1"/>
    <w:rsid w:val="006D008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f6">
    <w:name w:val="Hyperlink"/>
    <w:basedOn w:val="a0"/>
    <w:uiPriority w:val="99"/>
    <w:unhideWhenUsed/>
    <w:rsid w:val="00985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6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A8E6-E941-47AB-B24A-1AE9E950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91</Characters>
  <Application>Microsoft Office Word</Application>
  <DocSecurity>4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基隆市政府107年陽光法案及反賄選廉政宣導實施計畫</dc:title>
  <dc:subject/>
  <dc:creator>向子杏</dc:creator>
  <cp:keywords/>
  <dc:description/>
  <cp:lastModifiedBy>class</cp:lastModifiedBy>
  <cp:revision>2</cp:revision>
  <cp:lastPrinted>2020-05-04T06:48:00Z</cp:lastPrinted>
  <dcterms:created xsi:type="dcterms:W3CDTF">2020-05-20T08:03:00Z</dcterms:created>
  <dcterms:modified xsi:type="dcterms:W3CDTF">2020-05-20T08:03:00Z</dcterms:modified>
</cp:coreProperties>
</file>